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0269" w14:textId="77777777" w:rsidR="008E2DE5" w:rsidRDefault="00EA4255">
      <w:pPr>
        <w:jc w:val="center"/>
        <w:rPr>
          <w:b/>
          <w:color w:val="007DC3"/>
          <w:sz w:val="50"/>
          <w:szCs w:val="50"/>
        </w:rPr>
      </w:pPr>
      <w:r>
        <w:rPr>
          <w:b/>
          <w:color w:val="007DC3"/>
          <w:sz w:val="50"/>
          <w:szCs w:val="50"/>
        </w:rPr>
        <w:t>CONVERSE BANK DIGITAL TENDER</w:t>
      </w:r>
    </w:p>
    <w:p w14:paraId="63B16483" w14:textId="77777777" w:rsidR="008E2DE5" w:rsidRPr="007E18CC" w:rsidRDefault="00EA4255" w:rsidP="007E18CC">
      <w:pPr>
        <w:jc w:val="center"/>
        <w:rPr>
          <w:b/>
          <w:color w:val="007DC3"/>
          <w:sz w:val="46"/>
          <w:szCs w:val="46"/>
        </w:rPr>
      </w:pPr>
      <w:proofErr w:type="spellStart"/>
      <w:r>
        <w:rPr>
          <w:rFonts w:ascii="Tahoma" w:eastAsia="Tahoma" w:hAnsi="Tahoma" w:cs="Tahoma"/>
          <w:b/>
          <w:color w:val="007DC3"/>
          <w:sz w:val="36"/>
          <w:szCs w:val="36"/>
        </w:rPr>
        <w:t>Տեխնիկական</w:t>
      </w:r>
      <w:proofErr w:type="spellEnd"/>
      <w:r>
        <w:rPr>
          <w:rFonts w:ascii="Tahoma" w:eastAsia="Tahoma" w:hAnsi="Tahoma" w:cs="Tahoma"/>
          <w:b/>
          <w:color w:val="007DC3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color w:val="007DC3"/>
          <w:sz w:val="36"/>
          <w:szCs w:val="36"/>
        </w:rPr>
        <w:t>առաջադրանք</w:t>
      </w:r>
      <w:proofErr w:type="spell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E2DE5" w14:paraId="72EA6A8F" w14:textId="77777777" w:rsidTr="007E18CC">
        <w:trPr>
          <w:trHeight w:val="123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E4C9" w14:textId="77777777" w:rsidR="008E2DE5" w:rsidRDefault="00EA4255">
            <w:pPr>
              <w:spacing w:before="240" w:after="160" w:line="252" w:lineRule="auto"/>
            </w:pPr>
            <w:r>
              <w:rPr>
                <w:rFonts w:ascii="Tahoma" w:eastAsia="Tahoma" w:hAnsi="Tahoma" w:cs="Tahoma"/>
                <w:b/>
              </w:rPr>
              <w:t xml:space="preserve">HTML </w:t>
            </w:r>
            <w:proofErr w:type="spellStart"/>
            <w:r>
              <w:rPr>
                <w:rFonts w:ascii="Tahoma" w:eastAsia="Tahoma" w:hAnsi="Tahoma" w:cs="Tahoma"/>
                <w:b/>
              </w:rPr>
              <w:t>բաներների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տեղադրում</w:t>
            </w:r>
            <w:proofErr w:type="spellEnd"/>
            <w:r>
              <w:rPr>
                <w:rFonts w:ascii="Tahoma" w:eastAsia="Tahoma" w:hAnsi="Tahoma" w:cs="Tahoma"/>
                <w:b/>
              </w:rPr>
              <w:br/>
            </w:r>
            <w:r>
              <w:rPr>
                <w:rFonts w:ascii="Tahoma" w:eastAsia="Tahoma" w:hAnsi="Tahoma" w:cs="Tahoma"/>
                <w:b/>
              </w:rPr>
              <w:br/>
            </w:r>
            <w:r>
              <w:br/>
            </w:r>
            <w:r>
              <w:br/>
            </w:r>
            <w:r>
              <w:br/>
            </w:r>
          </w:p>
          <w:p w14:paraId="247ABBC7" w14:textId="77777777" w:rsidR="008E2DE5" w:rsidRDefault="00EA4255">
            <w:pPr>
              <w:spacing w:before="240" w:after="160" w:line="252" w:lineRule="auto"/>
              <w:rPr>
                <w:b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Բաներների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բաշխվածությունը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ըստ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ամիսների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8315" w14:textId="77777777" w:rsidR="008E2DE5" w:rsidRDefault="00EA4255">
            <w:pPr>
              <w:spacing w:before="240" w:after="160" w:line="252" w:lineRule="auto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Ֆորմատներ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10EB828A" w14:textId="77777777" w:rsidR="008E2DE5" w:rsidRDefault="00EA4255">
            <w:pPr>
              <w:spacing w:before="240" w:after="160" w:line="252" w:lineRule="auto"/>
            </w:pPr>
            <w:r>
              <w:rPr>
                <w:b/>
              </w:rPr>
              <w:br/>
            </w:r>
            <w:proofErr w:type="spellStart"/>
            <w:r>
              <w:rPr>
                <w:rFonts w:ascii="Tahoma" w:eastAsia="Tahoma" w:hAnsi="Tahoma" w:cs="Tahoma"/>
              </w:rPr>
              <w:t>Ստատիկ</w:t>
            </w:r>
            <w:proofErr w:type="spellEnd"/>
            <w:r>
              <w:rPr>
                <w:rFonts w:ascii="Tahoma" w:eastAsia="Tahoma" w:hAnsi="Tahoma" w:cs="Tahoma"/>
              </w:rPr>
              <w:t xml:space="preserve"> / HTML5 </w:t>
            </w:r>
            <w:proofErr w:type="spellStart"/>
            <w:r>
              <w:rPr>
                <w:rFonts w:ascii="Tahoma" w:eastAsia="Tahoma" w:hAnsi="Tahoma" w:cs="Tahoma"/>
              </w:rPr>
              <w:t>բաններ</w:t>
            </w:r>
            <w:proofErr w:type="spellEnd"/>
            <w:r>
              <w:rPr>
                <w:rFonts w:ascii="Tahoma" w:eastAsia="Tahoma" w:hAnsi="Tahoma" w:cs="Tahoma"/>
              </w:rPr>
              <w:t xml:space="preserve"> / GIF </w:t>
            </w:r>
            <w:r>
              <w:rPr>
                <w:rFonts w:ascii="Tahoma" w:eastAsia="Tahoma" w:hAnsi="Tahoma" w:cs="Tahoma"/>
              </w:rPr>
              <w:br/>
            </w:r>
            <w:proofErr w:type="spellStart"/>
            <w:r>
              <w:rPr>
                <w:rFonts w:ascii="Tahoma" w:eastAsia="Tahoma" w:hAnsi="Tahoma" w:cs="Tahoma"/>
              </w:rPr>
              <w:t>Վիդեո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բաններ</w:t>
            </w:r>
            <w:proofErr w:type="spellEnd"/>
            <w:r>
              <w:rPr>
                <w:rFonts w:ascii="Tahoma" w:eastAsia="Tahoma" w:hAnsi="Tahoma" w:cs="Tahoma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</w:rPr>
              <w:t>Ոչ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ստանդարտ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ֆորմատներ</w:t>
            </w:r>
            <w:proofErr w:type="spellEnd"/>
            <w:r>
              <w:rPr>
                <w:rFonts w:ascii="Tahoma" w:eastAsia="Tahoma" w:hAnsi="Tahoma" w:cs="Tahoma"/>
              </w:rPr>
              <w:br/>
            </w:r>
          </w:p>
          <w:p w14:paraId="35FBADAB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Մարտ</w:t>
            </w:r>
            <w:proofErr w:type="spellEnd"/>
            <w:r>
              <w:rPr>
                <w:rFonts w:ascii="Tahoma" w:eastAsia="Tahoma" w:hAnsi="Tahoma" w:cs="Tahoma"/>
              </w:rPr>
              <w:t xml:space="preserve"> 2022  - </w:t>
            </w:r>
            <w:r>
              <w:t>10%</w:t>
            </w:r>
          </w:p>
          <w:p w14:paraId="1342422E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Ապրիլ</w:t>
            </w:r>
            <w:proofErr w:type="spellEnd"/>
            <w:r>
              <w:rPr>
                <w:rFonts w:ascii="Tahoma" w:eastAsia="Tahoma" w:hAnsi="Tahoma" w:cs="Tahoma"/>
              </w:rPr>
              <w:t xml:space="preserve"> 2022 - </w:t>
            </w:r>
            <w:r>
              <w:t>10%</w:t>
            </w:r>
          </w:p>
          <w:p w14:paraId="6FF19601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Մայիս</w:t>
            </w:r>
            <w:proofErr w:type="spellEnd"/>
            <w:r>
              <w:rPr>
                <w:rFonts w:ascii="Tahoma" w:eastAsia="Tahoma" w:hAnsi="Tahoma" w:cs="Tahoma"/>
              </w:rPr>
              <w:t xml:space="preserve"> 2022 - </w:t>
            </w:r>
            <w:r>
              <w:t>10%</w:t>
            </w:r>
          </w:p>
          <w:p w14:paraId="2214A684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Հունիս</w:t>
            </w:r>
            <w:proofErr w:type="spellEnd"/>
            <w:r>
              <w:rPr>
                <w:rFonts w:ascii="Tahoma" w:eastAsia="Tahoma" w:hAnsi="Tahoma" w:cs="Tahoma"/>
              </w:rPr>
              <w:t xml:space="preserve"> 2022 - </w:t>
            </w:r>
            <w:r>
              <w:t>4%</w:t>
            </w:r>
          </w:p>
          <w:p w14:paraId="0D44DD10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Հուլիս</w:t>
            </w:r>
            <w:proofErr w:type="spellEnd"/>
            <w:r>
              <w:rPr>
                <w:rFonts w:ascii="Tahoma" w:eastAsia="Tahoma" w:hAnsi="Tahoma" w:cs="Tahoma"/>
              </w:rPr>
              <w:t xml:space="preserve"> 2022 - </w:t>
            </w:r>
            <w:r>
              <w:t>3%</w:t>
            </w:r>
          </w:p>
          <w:p w14:paraId="25E170C0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Օգոստոս</w:t>
            </w:r>
            <w:proofErr w:type="spellEnd"/>
            <w:r>
              <w:rPr>
                <w:rFonts w:ascii="Tahoma" w:eastAsia="Tahoma" w:hAnsi="Tahoma" w:cs="Tahoma"/>
              </w:rPr>
              <w:t xml:space="preserve">, 2022 - </w:t>
            </w:r>
            <w:r>
              <w:t>3%</w:t>
            </w:r>
          </w:p>
          <w:p w14:paraId="54AF4998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Սեպտեմբեր</w:t>
            </w:r>
            <w:proofErr w:type="spellEnd"/>
            <w:r>
              <w:rPr>
                <w:rFonts w:ascii="Tahoma" w:eastAsia="Tahoma" w:hAnsi="Tahoma" w:cs="Tahoma"/>
              </w:rPr>
              <w:t xml:space="preserve">, 2022 - </w:t>
            </w:r>
            <w:r>
              <w:t>10%</w:t>
            </w:r>
          </w:p>
          <w:p w14:paraId="63A72FDF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Հոկտեմբեր</w:t>
            </w:r>
            <w:proofErr w:type="spellEnd"/>
            <w:r>
              <w:rPr>
                <w:rFonts w:ascii="Tahoma" w:eastAsia="Tahoma" w:hAnsi="Tahoma" w:cs="Tahoma"/>
              </w:rPr>
              <w:t xml:space="preserve">, 2022 - </w:t>
            </w:r>
            <w:r>
              <w:t>10%</w:t>
            </w:r>
          </w:p>
          <w:p w14:paraId="1FE46E2F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Նոյեմբեր</w:t>
            </w:r>
            <w:proofErr w:type="spellEnd"/>
            <w:r>
              <w:rPr>
                <w:rFonts w:ascii="Tahoma" w:eastAsia="Tahoma" w:hAnsi="Tahoma" w:cs="Tahoma"/>
              </w:rPr>
              <w:t xml:space="preserve">, 2022 - </w:t>
            </w:r>
            <w:r>
              <w:t>10%</w:t>
            </w:r>
          </w:p>
          <w:p w14:paraId="1963B155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Դեկտեմբեր</w:t>
            </w:r>
            <w:proofErr w:type="spellEnd"/>
            <w:r>
              <w:rPr>
                <w:rFonts w:ascii="Tahoma" w:eastAsia="Tahoma" w:hAnsi="Tahoma" w:cs="Tahoma"/>
              </w:rPr>
              <w:t xml:space="preserve">, 2022 - </w:t>
            </w:r>
            <w:r>
              <w:t>10%</w:t>
            </w:r>
          </w:p>
          <w:p w14:paraId="2096BC75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Հունվար</w:t>
            </w:r>
            <w:proofErr w:type="spellEnd"/>
            <w:r>
              <w:rPr>
                <w:rFonts w:ascii="Tahoma" w:eastAsia="Tahoma" w:hAnsi="Tahoma" w:cs="Tahoma"/>
              </w:rPr>
              <w:t xml:space="preserve">, 2023 - </w:t>
            </w:r>
            <w:r>
              <w:t>5%</w:t>
            </w:r>
          </w:p>
          <w:p w14:paraId="51C89F48" w14:textId="77777777" w:rsidR="008E2DE5" w:rsidRDefault="00EA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spellStart"/>
            <w:r>
              <w:rPr>
                <w:rFonts w:ascii="Tahoma" w:eastAsia="Tahoma" w:hAnsi="Tahoma" w:cs="Tahoma"/>
              </w:rPr>
              <w:t>Փետրվար</w:t>
            </w:r>
            <w:proofErr w:type="spellEnd"/>
            <w:r>
              <w:rPr>
                <w:rFonts w:ascii="Tahoma" w:eastAsia="Tahoma" w:hAnsi="Tahoma" w:cs="Tahoma"/>
              </w:rPr>
              <w:t xml:space="preserve">, 2023 - </w:t>
            </w:r>
            <w:r>
              <w:t>5%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</w:rPr>
              <w:br/>
            </w:r>
            <w:proofErr w:type="spellStart"/>
            <w:r>
              <w:rPr>
                <w:rFonts w:ascii="Tahoma" w:eastAsia="Tahoma" w:hAnsi="Tahoma" w:cs="Tahoma"/>
              </w:rPr>
              <w:t>Մարտ</w:t>
            </w:r>
            <w:proofErr w:type="spellEnd"/>
            <w:r>
              <w:rPr>
                <w:rFonts w:ascii="Tahoma" w:eastAsia="Tahoma" w:hAnsi="Tahoma" w:cs="Tahoma"/>
              </w:rPr>
              <w:t xml:space="preserve">, 2023 - </w:t>
            </w:r>
            <w:r>
              <w:t>10%</w:t>
            </w:r>
          </w:p>
          <w:p w14:paraId="189371A3" w14:textId="77777777" w:rsidR="008E2DE5" w:rsidRDefault="00EA4255">
            <w:pPr>
              <w:numPr>
                <w:ilvl w:val="0"/>
                <w:numId w:val="2"/>
              </w:numPr>
              <w:spacing w:before="240"/>
            </w:pPr>
            <w:proofErr w:type="spellStart"/>
            <w:r>
              <w:rPr>
                <w:rFonts w:ascii="Tahoma" w:eastAsia="Tahoma" w:hAnsi="Tahoma" w:cs="Tahoma"/>
              </w:rPr>
              <w:t>Անհրաժեշտ</w:t>
            </w:r>
            <w:proofErr w:type="spellEnd"/>
            <w:r>
              <w:rPr>
                <w:rFonts w:ascii="Tahoma" w:eastAsia="Tahoma" w:hAnsi="Tahoma" w:cs="Tahoma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</w:rPr>
              <w:t>ներկայացնել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ստրատեգիա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պլանավորում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համաձայն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տրված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բաշխման</w:t>
            </w:r>
            <w:proofErr w:type="spellEnd"/>
            <w:r>
              <w:rPr>
                <w:rFonts w:ascii="Tahoma" w:eastAsia="Tahoma" w:hAnsi="Tahoma" w:cs="Tahoma"/>
              </w:rPr>
              <w:t xml:space="preserve">՝ </w:t>
            </w:r>
            <w:proofErr w:type="spellStart"/>
            <w:r>
              <w:rPr>
                <w:rFonts w:ascii="Tahoma" w:eastAsia="Tahoma" w:hAnsi="Tahoma" w:cs="Tahoma"/>
              </w:rPr>
              <w:t>Կոնվերս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Բանկի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տեղադրումների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համար</w:t>
            </w:r>
            <w:proofErr w:type="spellEnd"/>
            <w:r>
              <w:rPr>
                <w:rFonts w:ascii="Tahoma" w:eastAsia="Tahoma" w:hAnsi="Tahoma" w:cs="Tahoma"/>
              </w:rPr>
              <w:t xml:space="preserve">։ </w:t>
            </w:r>
          </w:p>
          <w:p w14:paraId="6B7B43F1" w14:textId="77777777" w:rsidR="008E2DE5" w:rsidRDefault="00EA4255">
            <w:pPr>
              <w:numPr>
                <w:ilvl w:val="0"/>
                <w:numId w:val="2"/>
              </w:numPr>
              <w:spacing w:after="240"/>
            </w:pPr>
            <w:proofErr w:type="spellStart"/>
            <w:r>
              <w:rPr>
                <w:rFonts w:ascii="Tahoma" w:eastAsia="Tahoma" w:hAnsi="Tahoma" w:cs="Tahoma"/>
              </w:rPr>
              <w:lastRenderedPageBreak/>
              <w:t>Ինչպես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նաև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կայքերի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ցուցակ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որտեղ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կատարվելու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են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տեղադրումները</w:t>
            </w:r>
            <w:proofErr w:type="spellEnd"/>
            <w:r>
              <w:rPr>
                <w:rFonts w:ascii="Tahoma" w:eastAsia="Tahoma" w:hAnsi="Tahoma" w:cs="Tahoma"/>
              </w:rPr>
              <w:t>։</w:t>
            </w:r>
          </w:p>
        </w:tc>
      </w:tr>
    </w:tbl>
    <w:p w14:paraId="2606F373" w14:textId="77777777" w:rsidR="008E2DE5" w:rsidRDefault="008E2DE5"/>
    <w:tbl>
      <w:tblPr>
        <w:tblStyle w:val="a0"/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50"/>
        <w:gridCol w:w="315"/>
      </w:tblGrid>
      <w:tr w:rsidR="008E2DE5" w14:paraId="5DF523B7" w14:textId="77777777">
        <w:trPr>
          <w:trHeight w:val="93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5439" w14:textId="77777777" w:rsidR="008E2DE5" w:rsidRDefault="00EA4255">
            <w:pPr>
              <w:spacing w:before="240" w:after="160" w:line="252" w:lineRule="auto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Ժամկետ</w:t>
            </w:r>
            <w:proofErr w:type="spellEnd"/>
          </w:p>
        </w:tc>
        <w:tc>
          <w:tcPr>
            <w:tcW w:w="4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F98E" w14:textId="77777777" w:rsidR="008E2DE5" w:rsidRDefault="00EA4255">
            <w:pPr>
              <w:spacing w:before="240" w:after="160" w:line="252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ahoma" w:eastAsia="Tahoma" w:hAnsi="Tahoma" w:cs="Tahoma"/>
              </w:rPr>
              <w:t xml:space="preserve">1 </w:t>
            </w:r>
            <w:proofErr w:type="spellStart"/>
            <w:r>
              <w:rPr>
                <w:rFonts w:ascii="Tahoma" w:eastAsia="Tahoma" w:hAnsi="Tahoma" w:cs="Tahoma"/>
              </w:rPr>
              <w:t>տարի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պայմանագրի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կնքման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օրից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9753" w14:textId="77777777" w:rsidR="008E2DE5" w:rsidRDefault="008E2DE5"/>
        </w:tc>
      </w:tr>
      <w:tr w:rsidR="008E2DE5" w14:paraId="34534ABF" w14:textId="77777777">
        <w:trPr>
          <w:trHeight w:val="1451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1825" w14:textId="77777777" w:rsidR="008E2DE5" w:rsidRDefault="00EA4255">
            <w:pPr>
              <w:spacing w:before="240" w:after="160" w:line="252" w:lineRule="auto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Թիրախավորման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խումբ</w:t>
            </w:r>
            <w:proofErr w:type="spellEnd"/>
          </w:p>
        </w:tc>
        <w:tc>
          <w:tcPr>
            <w:tcW w:w="4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1629" w14:textId="77777777" w:rsidR="008E2DE5" w:rsidRDefault="00EA4255">
            <w:pPr>
              <w:spacing w:before="240" w:after="160" w:line="252" w:lineRule="auto"/>
            </w:pPr>
            <w:proofErr w:type="spellStart"/>
            <w:r>
              <w:rPr>
                <w:rFonts w:ascii="Tahoma" w:eastAsia="Tahoma" w:hAnsi="Tahoma" w:cs="Tahoma"/>
              </w:rPr>
              <w:t>Կոնվերս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Բանկի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հաճախորդներ</w:t>
            </w:r>
            <w:proofErr w:type="spellEnd"/>
          </w:p>
          <w:p w14:paraId="5E26111D" w14:textId="77777777" w:rsidR="008E2DE5" w:rsidRPr="006F2F75" w:rsidRDefault="00EA4255">
            <w:pPr>
              <w:spacing w:before="240" w:after="160" w:line="252" w:lineRule="auto"/>
              <w:rPr>
                <w:lang w:val="hy-AM"/>
              </w:rPr>
            </w:pPr>
            <w:proofErr w:type="spellStart"/>
            <w:r>
              <w:rPr>
                <w:rFonts w:ascii="Tahoma" w:eastAsia="Tahoma" w:hAnsi="Tahoma" w:cs="Tahoma"/>
              </w:rPr>
              <w:t>Բանկի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ոչ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հաճախորդներ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պոտենցիալ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 w:rsidR="006F2F75">
              <w:rPr>
                <w:rFonts w:ascii="Tahoma" w:eastAsia="Tahoma" w:hAnsi="Tahoma" w:cs="Tahoma"/>
                <w:lang w:val="en-US"/>
              </w:rPr>
              <w:t>lead-</w:t>
            </w:r>
            <w:r w:rsidR="006F2F75">
              <w:rPr>
                <w:rFonts w:ascii="Tahoma" w:eastAsia="Tahoma" w:hAnsi="Tahoma" w:cs="Tahoma"/>
                <w:lang w:val="hy-AM"/>
              </w:rPr>
              <w:t>եր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66CA" w14:textId="77777777" w:rsidR="008E2DE5" w:rsidRDefault="008E2DE5"/>
        </w:tc>
      </w:tr>
      <w:tr w:rsidR="008E2DE5" w14:paraId="21E5F0D2" w14:textId="77777777">
        <w:trPr>
          <w:trHeight w:val="11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427F" w14:textId="77777777" w:rsidR="008E2DE5" w:rsidRDefault="00EA4255">
            <w:pPr>
              <w:spacing w:before="240" w:after="240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Պրոդուկտներ</w:t>
            </w:r>
            <w:proofErr w:type="spellEnd"/>
          </w:p>
        </w:tc>
        <w:tc>
          <w:tcPr>
            <w:tcW w:w="4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FC6B" w14:textId="77777777" w:rsidR="008E2DE5" w:rsidRPr="006F2F75" w:rsidRDefault="00EA4255">
            <w:pPr>
              <w:spacing w:before="240" w:after="240"/>
              <w:rPr>
                <w:lang w:val="hy-AM"/>
              </w:rPr>
            </w:pPr>
            <w:proofErr w:type="spellStart"/>
            <w:r>
              <w:rPr>
                <w:rFonts w:ascii="Tahoma" w:eastAsia="Tahoma" w:hAnsi="Tahoma" w:cs="Tahoma"/>
              </w:rPr>
              <w:t>Վարկ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ավանդ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քարտային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պրոդուկտներ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փոխանցումներ</w:t>
            </w:r>
            <w:proofErr w:type="spellEnd"/>
            <w:r w:rsidR="006F2F75">
              <w:rPr>
                <w:rFonts w:ascii="Tahoma" w:eastAsia="Tahoma" w:hAnsi="Tahoma" w:cs="Tahoma"/>
              </w:rPr>
              <w:t xml:space="preserve">, mobile banking և </w:t>
            </w:r>
            <w:proofErr w:type="spellStart"/>
            <w:r w:rsidR="006F2F75">
              <w:rPr>
                <w:rFonts w:ascii="Tahoma" w:eastAsia="Tahoma" w:hAnsi="Tahoma" w:cs="Tahoma"/>
              </w:rPr>
              <w:t>այլն</w:t>
            </w:r>
            <w:proofErr w:type="spellEnd"/>
            <w:r w:rsidR="006F2F75">
              <w:rPr>
                <w:rFonts w:ascii="Tahoma" w:eastAsia="Tahoma" w:hAnsi="Tahoma" w:cs="Tahoma"/>
                <w:lang w:val="hy-AM"/>
              </w:rPr>
              <w:t>։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7F7E" w14:textId="77777777" w:rsidR="008E2DE5" w:rsidRDefault="008E2DE5"/>
        </w:tc>
      </w:tr>
      <w:tr w:rsidR="008E2DE5" w14:paraId="317CBE00" w14:textId="77777777" w:rsidTr="005C117A">
        <w:trPr>
          <w:trHeight w:val="89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BA7C" w14:textId="77777777" w:rsidR="008E2DE5" w:rsidRDefault="00EA4255">
            <w:pPr>
              <w:spacing w:line="240" w:lineRule="auto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Թեստային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առաջադրանք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2527" w14:textId="77777777" w:rsidR="008E2DE5" w:rsidRDefault="00EA4255">
            <w:pPr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Պատրաստել</w:t>
            </w:r>
            <w:proofErr w:type="spellEnd"/>
            <w:r>
              <w:rPr>
                <w:rFonts w:ascii="Tahoma" w:eastAsia="Tahoma" w:hAnsi="Tahoma" w:cs="Tahoma"/>
              </w:rPr>
              <w:t xml:space="preserve"> Telegram channel-ի </w:t>
            </w:r>
            <w:proofErr w:type="spellStart"/>
            <w:r>
              <w:rPr>
                <w:rFonts w:ascii="Tahoma" w:eastAsia="Tahoma" w:hAnsi="Tahoma" w:cs="Tahoma"/>
              </w:rPr>
              <w:t>վարման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ստրատեգիա</w:t>
            </w:r>
            <w:proofErr w:type="spellEnd"/>
            <w:r>
              <w:rPr>
                <w:rFonts w:ascii="Tahoma" w:eastAsia="Tahoma" w:hAnsi="Tahoma" w:cs="Tahoma"/>
              </w:rPr>
              <w:t xml:space="preserve">՝ </w:t>
            </w:r>
          </w:p>
          <w:p w14:paraId="4831179E" w14:textId="77777777" w:rsidR="008E2DE5" w:rsidRDefault="008E2DE5">
            <w:pPr>
              <w:spacing w:line="240" w:lineRule="auto"/>
              <w:ind w:left="720"/>
            </w:pPr>
          </w:p>
          <w:p w14:paraId="1E63E90F" w14:textId="77777777" w:rsidR="008E2DE5" w:rsidRDefault="00EA4255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Մտածել</w:t>
            </w:r>
            <w:proofErr w:type="spellEnd"/>
            <w:r>
              <w:rPr>
                <w:rFonts w:ascii="Tahoma" w:eastAsia="Tahoma" w:hAnsi="Tahoma" w:cs="Tahoma"/>
              </w:rPr>
              <w:t xml:space="preserve"> Telegram </w:t>
            </w:r>
            <w:proofErr w:type="spellStart"/>
            <w:r>
              <w:rPr>
                <w:rFonts w:ascii="Tahoma" w:eastAsia="Tahoma" w:hAnsi="Tahoma" w:cs="Tahoma"/>
              </w:rPr>
              <w:t>ալիքի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նեյմինգ</w:t>
            </w:r>
            <w:proofErr w:type="spellEnd"/>
          </w:p>
          <w:p w14:paraId="79F0A40F" w14:textId="77777777" w:rsidR="008E2DE5" w:rsidRDefault="00EA4255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Ներկայացնել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ալիքի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վարման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ընդհանուր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ոճը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թե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ինչի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մասին</w:t>
            </w:r>
            <w:proofErr w:type="spellEnd"/>
            <w:r>
              <w:rPr>
                <w:rFonts w:ascii="Tahoma" w:eastAsia="Tahoma" w:hAnsi="Tahoma" w:cs="Tahoma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</w:rPr>
              <w:t>լինելու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քոնթենթը</w:t>
            </w:r>
            <w:proofErr w:type="spellEnd"/>
          </w:p>
          <w:p w14:paraId="1FD2DBD2" w14:textId="77777777" w:rsidR="008E2DE5" w:rsidRDefault="00EA4255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Որպես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օրինակ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պատրաստել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մեկ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փոստ</w:t>
            </w:r>
            <w:proofErr w:type="spellEnd"/>
            <w:r>
              <w:rPr>
                <w:rFonts w:ascii="Tahoma" w:eastAsia="Tahoma" w:hAnsi="Tahoma" w:cs="Tahoma"/>
              </w:rPr>
              <w:t xml:space="preserve">՝ </w:t>
            </w:r>
            <w:proofErr w:type="spellStart"/>
            <w:r>
              <w:rPr>
                <w:rFonts w:ascii="Tahoma" w:eastAsia="Tahoma" w:hAnsi="Tahoma" w:cs="Tahoma"/>
              </w:rPr>
              <w:t>վիժուալ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ու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տեքստ</w:t>
            </w:r>
            <w:proofErr w:type="spellEnd"/>
            <w:r>
              <w:rPr>
                <w:rFonts w:ascii="Tahoma" w:eastAsia="Tahoma" w:hAnsi="Tahoma" w:cs="Tahoma"/>
              </w:rPr>
              <w:br/>
            </w:r>
          </w:p>
          <w:p w14:paraId="7747D13E" w14:textId="77777777" w:rsidR="008E2DE5" w:rsidRDefault="00EA4255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Մտածել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Կոնվերս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Միավորներ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ծրագրի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համար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TikTok</w:t>
            </w:r>
            <w:proofErr w:type="spellEnd"/>
            <w:r>
              <w:rPr>
                <w:rFonts w:ascii="Tahoma" w:eastAsia="Tahoma" w:hAnsi="Tahoma" w:cs="Tahoma"/>
              </w:rPr>
              <w:t xml:space="preserve"> challenge</w:t>
            </w:r>
            <w:r>
              <w:rPr>
                <w:rFonts w:ascii="Tahoma" w:eastAsia="Tahoma" w:hAnsi="Tahoma" w:cs="Tahoma"/>
              </w:rPr>
              <w:br/>
            </w:r>
            <w:proofErr w:type="spellStart"/>
            <w:r>
              <w:rPr>
                <w:rFonts w:ascii="Tahoma" w:eastAsia="Tahoma" w:hAnsi="Tahoma" w:cs="Tahoma"/>
              </w:rPr>
              <w:t>Ծրագրի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մասին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մանրամասն</w:t>
            </w:r>
            <w:proofErr w:type="spellEnd"/>
            <w:r>
              <w:rPr>
                <w:rFonts w:ascii="Tahoma" w:eastAsia="Tahoma" w:hAnsi="Tahoma" w:cs="Tahoma"/>
              </w:rPr>
              <w:t xml:space="preserve">՝ </w:t>
            </w:r>
            <w:hyperlink r:id="rId7">
              <w:r>
                <w:rPr>
                  <w:color w:val="1155CC"/>
                  <w:u w:val="single"/>
                </w:rPr>
                <w:t>https://benefits.conversebank.am/hy/current-promotions/</w:t>
              </w:r>
            </w:hyperlink>
            <w:r>
              <w:t xml:space="preserve"> </w:t>
            </w:r>
            <w:r>
              <w:br/>
            </w:r>
          </w:p>
          <w:p w14:paraId="19331C14" w14:textId="77777777" w:rsidR="008E2DE5" w:rsidRDefault="00EA4255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color w:val="FF0000"/>
              </w:rPr>
              <w:t>ԿԱՐԵՎՈՐ</w:t>
            </w:r>
            <w:r>
              <w:rPr>
                <w:rFonts w:ascii="Tahoma" w:eastAsia="Tahoma" w:hAnsi="Tahoma" w:cs="Tahoma"/>
              </w:rPr>
              <w:br/>
            </w:r>
            <w:proofErr w:type="spellStart"/>
            <w:r>
              <w:rPr>
                <w:rFonts w:ascii="Tahoma" w:eastAsia="Tahoma" w:hAnsi="Tahoma" w:cs="Tahoma"/>
              </w:rPr>
              <w:t>Ոճային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ոչ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սահմանափակում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թասկերի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համար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չենք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դնում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խնդրում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ենք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լինել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մաքսիմալ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կրեատիվ</w:t>
            </w:r>
            <w:proofErr w:type="spellEnd"/>
            <w:r>
              <w:rPr>
                <w:rFonts w:ascii="Tahoma" w:eastAsia="Tahoma" w:hAnsi="Tahoma" w:cs="Tahoma"/>
              </w:rPr>
              <w:t xml:space="preserve">։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FC1D" w14:textId="77777777" w:rsidR="008E2DE5" w:rsidRDefault="008E2DE5"/>
        </w:tc>
      </w:tr>
      <w:tr w:rsidR="008E2DE5" w14:paraId="0BE54B2E" w14:textId="77777777">
        <w:trPr>
          <w:trHeight w:val="1688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DB32" w14:textId="77777777" w:rsidR="008E2DE5" w:rsidRDefault="00EA4255">
            <w:pPr>
              <w:spacing w:before="240" w:after="240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lastRenderedPageBreak/>
              <w:t>Այլ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մանրամասներ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D4CD" w14:textId="77777777" w:rsidR="008E2DE5" w:rsidRDefault="00EA4255">
            <w:pPr>
              <w:spacing w:before="240" w:after="240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Անհրաժեշտ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  <w:b/>
              </w:rPr>
              <w:t>նաև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ներկայացնել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` </w:t>
            </w:r>
          </w:p>
          <w:p w14:paraId="1AFA6277" w14:textId="77777777" w:rsidR="008E2DE5" w:rsidRDefault="00EA4255">
            <w:pPr>
              <w:numPr>
                <w:ilvl w:val="0"/>
                <w:numId w:val="3"/>
              </w:numPr>
              <w:spacing w:before="240"/>
            </w:pPr>
            <w:proofErr w:type="spellStart"/>
            <w:r>
              <w:rPr>
                <w:rFonts w:ascii="Tahoma" w:eastAsia="Tahoma" w:hAnsi="Tahoma" w:cs="Tahoma"/>
              </w:rPr>
              <w:t>Կազմակերպության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պորտֆոլիոն</w:t>
            </w:r>
            <w:proofErr w:type="spellEnd"/>
          </w:p>
          <w:p w14:paraId="12A0263B" w14:textId="77777777" w:rsidR="008E2DE5" w:rsidRDefault="00EA4255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Tahoma" w:eastAsia="Tahoma" w:hAnsi="Tahoma" w:cs="Tahoma"/>
              </w:rPr>
              <w:t>Հաջողության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պատմությունները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  <w:p w14:paraId="24E76559" w14:textId="77777777" w:rsidR="008E2DE5" w:rsidRDefault="00EA4255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Tahoma" w:eastAsia="Tahoma" w:hAnsi="Tahoma" w:cs="Tahoma"/>
              </w:rPr>
              <w:t>Անիմացիոն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հոլովակների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վիժուալների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խաղերի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օրինակներ</w:t>
            </w:r>
            <w:proofErr w:type="spellEnd"/>
          </w:p>
          <w:p w14:paraId="5C27DED9" w14:textId="77777777" w:rsidR="008E2DE5" w:rsidRDefault="00EA4255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Tahoma" w:eastAsia="Tahoma" w:hAnsi="Tahoma" w:cs="Tahoma"/>
              </w:rPr>
              <w:t>Աշխատակիցների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մասին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տեղակատվություն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  <w:p w14:paraId="009D0AAB" w14:textId="77777777" w:rsidR="008E2DE5" w:rsidRDefault="00EA4255">
            <w:pPr>
              <w:numPr>
                <w:ilvl w:val="0"/>
                <w:numId w:val="3"/>
              </w:numPr>
              <w:spacing w:after="240"/>
            </w:pPr>
            <w:r>
              <w:rPr>
                <w:rFonts w:ascii="Tahoma" w:eastAsia="Tahoma" w:hAnsi="Tahoma" w:cs="Tahoma"/>
              </w:rPr>
              <w:t xml:space="preserve">HTML </w:t>
            </w:r>
            <w:proofErr w:type="spellStart"/>
            <w:r>
              <w:rPr>
                <w:rFonts w:ascii="Tahoma" w:eastAsia="Tahoma" w:hAnsi="Tahoma" w:cs="Tahoma"/>
              </w:rPr>
              <w:t>բաներների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դեպքում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նաև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պետք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կլինի</w:t>
            </w:r>
            <w:proofErr w:type="spellEnd"/>
            <w:r>
              <w:rPr>
                <w:rFonts w:ascii="Tahoma" w:eastAsia="Tahoma" w:hAnsi="Tahoma" w:cs="Tahoma"/>
              </w:rPr>
              <w:t xml:space="preserve"> glossary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01D0" w14:textId="77777777" w:rsidR="008E2DE5" w:rsidRDefault="008E2DE5"/>
        </w:tc>
      </w:tr>
      <w:tr w:rsidR="008E2DE5" w14:paraId="7D12B067" w14:textId="77777777">
        <w:trPr>
          <w:trHeight w:val="1095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CEAE" w14:textId="77777777" w:rsidR="008E2DE5" w:rsidRDefault="00EA4255">
            <w:pPr>
              <w:spacing w:before="240" w:after="240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Դեդլայն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DCC9" w14:textId="33BB9F32" w:rsidR="008E2DE5" w:rsidRDefault="00EA4255" w:rsidP="0063254E">
            <w:pPr>
              <w:spacing w:before="240" w:after="240"/>
            </w:pPr>
            <w:r>
              <w:rPr>
                <w:rFonts w:ascii="Tahoma" w:eastAsia="Tahoma" w:hAnsi="Tahoma" w:cs="Tahoma"/>
              </w:rPr>
              <w:t xml:space="preserve">2022 </w:t>
            </w:r>
            <w:proofErr w:type="spellStart"/>
            <w:r>
              <w:rPr>
                <w:rFonts w:ascii="Tahoma" w:eastAsia="Tahoma" w:hAnsi="Tahoma" w:cs="Tahoma"/>
              </w:rPr>
              <w:t>թվականի</w:t>
            </w:r>
            <w:proofErr w:type="spellEnd"/>
            <w:r w:rsidR="007E18C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7E18CC">
              <w:rPr>
                <w:rFonts w:ascii="Tahoma" w:eastAsia="Tahoma" w:hAnsi="Tahoma" w:cs="Tahoma"/>
              </w:rPr>
              <w:t>մարտի</w:t>
            </w:r>
            <w:proofErr w:type="spellEnd"/>
            <w:r w:rsidR="00E50FD7">
              <w:rPr>
                <w:rFonts w:ascii="Tahoma" w:eastAsia="Tahoma" w:hAnsi="Tahoma" w:cs="Tahoma"/>
                <w:lang w:val="hy-AM"/>
              </w:rPr>
              <w:t xml:space="preserve"> 16</w:t>
            </w:r>
            <w:bookmarkStart w:id="0" w:name="_GoBack"/>
            <w:bookmarkEnd w:id="0"/>
            <w:r w:rsidR="007E18CC">
              <w:rPr>
                <w:rFonts w:ascii="Tahoma" w:eastAsia="Tahoma" w:hAnsi="Tahoma" w:cs="Tahoma"/>
                <w:lang w:val="hy-AM"/>
              </w:rPr>
              <w:t>։</w:t>
            </w:r>
            <w:r>
              <w:rPr>
                <w:rFonts w:ascii="Tahoma" w:eastAsia="Tahoma" w:hAnsi="Tahoma" w:cs="Tahoma"/>
              </w:rPr>
              <w:br/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FF15" w14:textId="77777777" w:rsidR="008E2DE5" w:rsidRDefault="008E2DE5"/>
        </w:tc>
      </w:tr>
    </w:tbl>
    <w:p w14:paraId="51064F36" w14:textId="77777777" w:rsidR="008E2DE5" w:rsidRDefault="008E2DE5"/>
    <w:p w14:paraId="7A19A4C1" w14:textId="77777777" w:rsidR="008E2DE5" w:rsidRDefault="008E2DE5">
      <w:pPr>
        <w:shd w:val="clear" w:color="auto" w:fill="FFFFFF"/>
        <w:ind w:left="-80" w:right="-80"/>
        <w:rPr>
          <w:color w:val="1C1E21"/>
          <w:sz w:val="18"/>
          <w:szCs w:val="18"/>
        </w:rPr>
      </w:pPr>
    </w:p>
    <w:p w14:paraId="44D26DA9" w14:textId="77777777" w:rsidR="008E2DE5" w:rsidRDefault="00EA4255">
      <w:pPr>
        <w:rPr>
          <w:rFonts w:ascii="Calibri" w:eastAsia="Calibri" w:hAnsi="Calibri" w:cs="Calibri"/>
          <w:sz w:val="24"/>
          <w:szCs w:val="24"/>
        </w:rPr>
      </w:pPr>
      <w:r>
        <w:t xml:space="preserve"> </w:t>
      </w:r>
    </w:p>
    <w:p w14:paraId="57C5B573" w14:textId="77777777" w:rsidR="008E2DE5" w:rsidRDefault="008E2DE5">
      <w:pPr>
        <w:rPr>
          <w:rFonts w:ascii="Calibri" w:eastAsia="Calibri" w:hAnsi="Calibri" w:cs="Calibri"/>
          <w:sz w:val="24"/>
          <w:szCs w:val="24"/>
        </w:rPr>
      </w:pPr>
    </w:p>
    <w:sectPr w:rsidR="008E2DE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1870" w14:textId="77777777" w:rsidR="00E84F64" w:rsidRDefault="00E84F64">
      <w:pPr>
        <w:spacing w:line="240" w:lineRule="auto"/>
      </w:pPr>
      <w:r>
        <w:separator/>
      </w:r>
    </w:p>
  </w:endnote>
  <w:endnote w:type="continuationSeparator" w:id="0">
    <w:p w14:paraId="2621C5F5" w14:textId="77777777" w:rsidR="00E84F64" w:rsidRDefault="00E84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C021" w14:textId="77777777" w:rsidR="00E84F64" w:rsidRDefault="00E84F64">
      <w:pPr>
        <w:spacing w:line="240" w:lineRule="auto"/>
      </w:pPr>
      <w:r>
        <w:separator/>
      </w:r>
    </w:p>
  </w:footnote>
  <w:footnote w:type="continuationSeparator" w:id="0">
    <w:p w14:paraId="08B46BCA" w14:textId="77777777" w:rsidR="00E84F64" w:rsidRDefault="00E84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A245" w14:textId="77777777" w:rsidR="008E2DE5" w:rsidRDefault="008E2D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065"/>
    <w:multiLevelType w:val="multilevel"/>
    <w:tmpl w:val="9120E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076A6"/>
    <w:multiLevelType w:val="multilevel"/>
    <w:tmpl w:val="460EF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CB6537"/>
    <w:multiLevelType w:val="multilevel"/>
    <w:tmpl w:val="8F005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312884"/>
    <w:multiLevelType w:val="multilevel"/>
    <w:tmpl w:val="3A66A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F63E23"/>
    <w:multiLevelType w:val="multilevel"/>
    <w:tmpl w:val="23AE0C7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5"/>
    <w:rsid w:val="00151B5A"/>
    <w:rsid w:val="001C1D83"/>
    <w:rsid w:val="00222A11"/>
    <w:rsid w:val="003E57E0"/>
    <w:rsid w:val="00530407"/>
    <w:rsid w:val="005C117A"/>
    <w:rsid w:val="0063254E"/>
    <w:rsid w:val="006F2F75"/>
    <w:rsid w:val="007E18CC"/>
    <w:rsid w:val="008E2DE5"/>
    <w:rsid w:val="009073CA"/>
    <w:rsid w:val="00A6020A"/>
    <w:rsid w:val="00B82CEA"/>
    <w:rsid w:val="00C511D3"/>
    <w:rsid w:val="00C63E00"/>
    <w:rsid w:val="00E50FD7"/>
    <w:rsid w:val="00E84F64"/>
    <w:rsid w:val="00E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EE0A"/>
  <w15:docId w15:val="{48983A37-F205-4BF6-9B79-FE8DB63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nefits.conversebank.am/hy/current-promo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Gasparyan Marine</cp:lastModifiedBy>
  <cp:revision>11</cp:revision>
  <dcterms:created xsi:type="dcterms:W3CDTF">2022-02-23T12:11:00Z</dcterms:created>
  <dcterms:modified xsi:type="dcterms:W3CDTF">2022-03-09T07:55:00Z</dcterms:modified>
</cp:coreProperties>
</file>