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="-1297" w:tblpY="1"/>
        <w:tblOverlap w:val="never"/>
        <w:tblW w:w="15310" w:type="dxa"/>
        <w:tblLayout w:type="fixed"/>
        <w:tblLook w:val="04A0" w:firstRow="1" w:lastRow="0" w:firstColumn="1" w:lastColumn="0" w:noHBand="0" w:noVBand="1"/>
      </w:tblPr>
      <w:tblGrid>
        <w:gridCol w:w="562"/>
        <w:gridCol w:w="2983"/>
        <w:gridCol w:w="2126"/>
        <w:gridCol w:w="1701"/>
        <w:gridCol w:w="1843"/>
        <w:gridCol w:w="1984"/>
        <w:gridCol w:w="4111"/>
      </w:tblGrid>
      <w:tr w:rsidR="005F1824" w:rsidRPr="005F1824" w:rsidTr="00514F12">
        <w:trPr>
          <w:trHeight w:val="274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824" w:rsidRPr="00514F12" w:rsidRDefault="00514F12" w:rsidP="00514F12">
            <w:pPr>
              <w:pStyle w:val="NoSpacing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14F12">
              <w:rPr>
                <w:sz w:val="22"/>
                <w:szCs w:val="22"/>
              </w:rPr>
              <w:t>ՀԱՎԵԼՎԱԾ 1</w:t>
            </w:r>
          </w:p>
        </w:tc>
      </w:tr>
      <w:tr w:rsidR="00C944DF" w:rsidRPr="005F1824" w:rsidTr="00514F12">
        <w:trPr>
          <w:trHeight w:val="45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Հ/Հ</w:t>
            </w:r>
          </w:p>
        </w:tc>
        <w:tc>
          <w:tcPr>
            <w:tcW w:w="2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Պարկում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առկա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Տպիչի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տեսակ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C944DF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Քարթրիջի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:rsidR="005F1824" w:rsidRPr="00C944DF" w:rsidRDefault="00392BBF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Տ</w:t>
            </w:r>
            <w:r w:rsidR="005F1824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եսակ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**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80BCC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Մեկ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լիցքավորմամբ</w:t>
            </w:r>
            <w:proofErr w:type="spellEnd"/>
          </w:p>
          <w:p w:rsidR="00580BCC" w:rsidRPr="00C944DF" w:rsidRDefault="008320C1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ն</w:t>
            </w:r>
            <w:r w:rsidR="005F1824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վազագույն</w:t>
            </w:r>
            <w:proofErr w:type="spellEnd"/>
            <w:r w:rsidR="005F1824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</w:t>
            </w:r>
            <w:proofErr w:type="spellStart"/>
            <w:r w:rsidR="005F1824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պահանջվող</w:t>
            </w:r>
            <w:proofErr w:type="spellEnd"/>
            <w:r w:rsidR="00C944DF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944DF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էջերի</w:t>
            </w:r>
            <w:proofErr w:type="spellEnd"/>
            <w:r w:rsidR="00C944DF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r w:rsidR="005F1824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</w:t>
            </w:r>
          </w:p>
          <w:p w:rsidR="005F1824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տպաքանակը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8320C1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Միավորի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գինը</w:t>
            </w:r>
            <w:proofErr w:type="spellEnd"/>
            <w:r w:rsidR="00392BB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***</w:t>
            </w:r>
          </w:p>
          <w:p w:rsidR="00392BBF" w:rsidRPr="00C944DF" w:rsidRDefault="00392BBF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:rsidR="008320C1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Եր</w:t>
            </w:r>
            <w:r w:rsidR="008320C1"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եւ</w:t>
            </w:r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ան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քաղաքում</w:t>
            </w:r>
            <w:proofErr w:type="spellEnd"/>
          </w:p>
          <w:p w:rsidR="005F1824" w:rsidRPr="00392BB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</w:pPr>
            <w:r w:rsidRPr="00392BBF"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  <w:t>ԼՈՏ 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392BB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Միավորի</w:t>
            </w:r>
            <w:proofErr w:type="spellEnd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գինը</w:t>
            </w:r>
            <w:proofErr w:type="spellEnd"/>
            <w:r w:rsidR="00392BB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***</w:t>
            </w:r>
            <w:r w:rsidR="00FD529A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</w:t>
            </w:r>
          </w:p>
          <w:p w:rsidR="00392BBF" w:rsidRDefault="00392BBF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:rsidR="008320C1" w:rsidRP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ՀՀ </w:t>
            </w:r>
            <w:proofErr w:type="spellStart"/>
            <w:r w:rsidRPr="00C944D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մարզերում</w:t>
            </w:r>
            <w:proofErr w:type="spellEnd"/>
          </w:p>
          <w:p w:rsidR="005F1824" w:rsidRPr="00392BB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</w:pPr>
            <w:r w:rsidRPr="00392BBF"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  <w:t>ԼՈՏ 2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020B23" w:rsidRDefault="005F1824" w:rsidP="002215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020B23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Հիմնական</w:t>
            </w:r>
            <w:proofErr w:type="spellEnd"/>
            <w:r w:rsidRPr="00020B23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աշխատանքի</w:t>
            </w:r>
            <w:proofErr w:type="spellEnd"/>
            <w:r w:rsidRPr="00020B23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նկարագրություն</w:t>
            </w:r>
            <w:proofErr w:type="spellEnd"/>
          </w:p>
        </w:tc>
      </w:tr>
      <w:tr w:rsidR="00C944DF" w:rsidRPr="005F1824" w:rsidTr="00514F12">
        <w:trPr>
          <w:trHeight w:val="586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 w:themeFill="background1" w:themeFillShade="F2"/>
            <w:vAlign w:val="center"/>
            <w:hideMark/>
          </w:tcPr>
          <w:p w:rsidR="005F1824" w:rsidRPr="00020B23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</w:tr>
      <w:tr w:rsidR="00C944DF" w:rsidRPr="005F1824" w:rsidTr="00392BBF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MF421DW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4DF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052, 226 </w:t>
            </w:r>
          </w:p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 / 052H, 226X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3100 / 9200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  <w:bookmarkStart w:id="0" w:name="_GoBack"/>
            <w:bookmarkEnd w:id="0"/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Լիցքավորում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և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վերանորոգման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հնարավոր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աշխատանքներ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՝ 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Թերմոժապա</w:t>
            </w:r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-</w:t>
            </w:r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վենի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Ռետինե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գլանի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Պրոֆիլակտիկ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աշխատանք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22159E" w:rsidP="00D709A3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Թուղթ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քաշող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ռետինի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,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Ներդիրների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,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Ատամնանիվների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մեխանիզմի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Ընթերցող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լամպի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Քարթրիջների</w:t>
            </w:r>
            <w:r w:rsidR="00392BBF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Ը</w:t>
            </w:r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նթերցող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սալիկի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8320C1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շարժիչի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22159E" w:rsidRPr="00020B23" w:rsidRDefault="005F1824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վառարանի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Ս</w:t>
            </w:r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քաների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/</w:t>
            </w:r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բազմաֆունկցիոնալ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սքաների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/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վերանորոգում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,</w:t>
            </w:r>
          </w:p>
          <w:p w:rsidR="008320C1" w:rsidRPr="00020B23" w:rsidRDefault="005F1824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վառարանի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վերանորոգում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,</w:t>
            </w:r>
          </w:p>
          <w:p w:rsidR="008320C1" w:rsidRPr="00020B23" w:rsidRDefault="005F1824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Սքաների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շլեյֆի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Սենսորային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տվիչների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,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Լազերի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,</w:t>
            </w:r>
          </w:p>
          <w:p w:rsidR="008320C1" w:rsidRPr="00020B23" w:rsidRDefault="0022159E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Պտտեցնող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մեխանիզմի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="005F1824"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, </w:t>
            </w:r>
          </w:p>
          <w:p w:rsidR="00290C58" w:rsidRPr="00020B23" w:rsidRDefault="00290C58" w:rsidP="00392BBF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մայրական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սալիկի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</w:p>
          <w:p w:rsidR="00636DBB" w:rsidRPr="00020B23" w:rsidRDefault="00636DBB" w:rsidP="00636DB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Տպիչի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Վառարանի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փոխարինում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և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այլ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նմանատիպ</w:t>
            </w:r>
            <w:proofErr w:type="spellEnd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20B23">
              <w:rPr>
                <w:rFonts w:ascii="Sylfaen" w:eastAsia="Times New Roman" w:hAnsi="Sylfaen" w:cs="Calibri"/>
                <w:i/>
                <w:iCs/>
                <w:color w:val="000000"/>
                <w:sz w:val="22"/>
                <w:szCs w:val="22"/>
              </w:rPr>
              <w:t>աշխատանքներ</w:t>
            </w:r>
            <w:proofErr w:type="spellEnd"/>
          </w:p>
          <w:p w:rsidR="00636DBB" w:rsidRPr="00020B23" w:rsidRDefault="00636DBB" w:rsidP="00636DBB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24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MF411DW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2700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MF443DW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057 / 057H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3100 / 10000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CANON MF247DW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2400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MF211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2400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Canon MF 237W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2400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Canonc</w:t>
            </w:r>
            <w:proofErr w:type="spellEnd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MF-244dw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2400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 pro 400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80A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2700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mf 4410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IR2520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C-EXV 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14600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50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Canon </w:t>
            </w: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Imagerunner</w:t>
            </w:r>
            <w:proofErr w:type="spellEnd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C3025i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C-EXV 54 TONER BK/C/M/Y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15500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Canon </w:t>
            </w: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i-sensys</w:t>
            </w:r>
            <w:proofErr w:type="spellEnd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LBP613Cdw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1400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40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HP color </w:t>
            </w: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laserjet</w:t>
            </w:r>
            <w:proofErr w:type="spellEnd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pro m254dw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4 x 202A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1300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mf 4010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FX10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2015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53A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2500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ProM1536dnf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78A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Pro M1212nf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85A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LaserJet P2055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05A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2700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MFP M225DN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83A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2400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2035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05A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2700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IR  2016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C-EXV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8300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IP  2018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GPR-18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8300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Canon  LBP-7660CDN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4 x 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2000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1522 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36A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Epson M100 / M105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թանաք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6000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Color LJCP 5225N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307A - 4 </w:t>
            </w: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հատ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70000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HP </w:t>
            </w:r>
            <w:proofErr w:type="spellStart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Lj</w:t>
            </w:r>
            <w:proofErr w:type="spellEnd"/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Enterprise M604dn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81A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10500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P4014n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64A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10000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HP LJ 1120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36A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C944DF" w:rsidRPr="005F1824" w:rsidTr="00392BBF">
        <w:trPr>
          <w:trHeight w:val="3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HP LJ M1132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85A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2100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580BCC" w:rsidRPr="005F1824" w:rsidTr="00392BBF">
        <w:trPr>
          <w:trHeight w:val="493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1824" w:rsidRPr="00392BBF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</w:pPr>
            <w:r w:rsidRPr="00392BBF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92BBF" w:rsidRPr="00392BBF" w:rsidRDefault="00392BBF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</w:p>
          <w:p w:rsidR="00392BBF" w:rsidRPr="00392BBF" w:rsidRDefault="00392BBF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</w:p>
          <w:p w:rsidR="005F1824" w:rsidRPr="00392BBF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  <w:r w:rsidRPr="00392BBF">
              <w:rPr>
                <w:rFonts w:ascii="Calibri" w:eastAsia="Times New Roman" w:hAnsi="Calibri" w:cs="Calibri"/>
                <w:i/>
                <w:color w:val="000000"/>
              </w:rPr>
              <w:t>*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Գնառաջարկները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պետք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է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ուժի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մեջ</w:t>
            </w:r>
            <w:proofErr w:type="spellEnd"/>
            <w:r w:rsid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392BBF">
              <w:rPr>
                <w:rFonts w:ascii="Calibri" w:eastAsia="Times New Roman" w:hAnsi="Calibri" w:cs="Calibri"/>
                <w:i/>
                <w:color w:val="000000"/>
              </w:rPr>
              <w:t>լինեն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առնվազն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30/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երեսուն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/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աշխատանքային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օր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՝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հաշվարկված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ներկայացման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ժամկետից</w:t>
            </w:r>
            <w:proofErr w:type="spellEnd"/>
            <w:r w:rsidRPr="00392BBF">
              <w:rPr>
                <w:rFonts w:ascii="Calibri" w:eastAsia="Times New Roman" w:hAnsi="Calibri" w:cs="Calibri"/>
                <w:i/>
                <w:color w:val="000000"/>
              </w:rPr>
              <w:t>:</w:t>
            </w:r>
          </w:p>
          <w:p w:rsidR="00C944DF" w:rsidRPr="00392BBF" w:rsidRDefault="00C944DF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</w:p>
        </w:tc>
      </w:tr>
      <w:tr w:rsidR="00580BCC" w:rsidRPr="005F1824" w:rsidTr="00392BBF">
        <w:trPr>
          <w:trHeight w:val="45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1824" w:rsidRPr="00392BBF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</w:pPr>
            <w:r w:rsidRPr="00392BBF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F1824" w:rsidRPr="00392BBF" w:rsidRDefault="00392BBF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**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Օգտագործվող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քարթրիջների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պարկում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մեծ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տեսակարար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կշիռ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են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կազմում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առաջին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C944DF" w:rsidRPr="00392BBF">
              <w:rPr>
                <w:rFonts w:ascii="Calibri" w:eastAsia="Times New Roman" w:hAnsi="Calibri" w:cs="Calibri"/>
                <w:i/>
                <w:color w:val="000000"/>
              </w:rPr>
              <w:t>տաս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տողերում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նշված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>մոդելները</w:t>
            </w:r>
            <w:proofErr w:type="spellEnd"/>
            <w:r w:rsidR="005F1824" w:rsidRPr="00392BBF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</w:p>
          <w:p w:rsidR="00C944DF" w:rsidRPr="00392BBF" w:rsidRDefault="00C944DF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</w:p>
        </w:tc>
      </w:tr>
      <w:tr w:rsidR="00580BCC" w:rsidRPr="005F1824" w:rsidTr="00392BBF">
        <w:trPr>
          <w:trHeight w:val="41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1824" w:rsidRPr="00392BBF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</w:pPr>
            <w:r w:rsidRPr="00392BBF">
              <w:rPr>
                <w:rFonts w:ascii="Calibri" w:eastAsia="Times New Roman" w:hAnsi="Calibri" w:cs="Calibri"/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F1824" w:rsidRPr="00392BBF" w:rsidRDefault="005F1824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  <w:r w:rsidRPr="00020B23">
              <w:rPr>
                <w:rFonts w:ascii="Calibri" w:eastAsia="Times New Roman" w:hAnsi="Calibri" w:cs="Calibri"/>
                <w:i/>
                <w:color w:val="000000"/>
              </w:rPr>
              <w:t>*</w:t>
            </w:r>
            <w:r w:rsidR="00392BBF" w:rsidRPr="00020B23">
              <w:rPr>
                <w:rFonts w:ascii="Calibri" w:eastAsia="Times New Roman" w:hAnsi="Calibri" w:cs="Calibri"/>
                <w:i/>
                <w:color w:val="000000"/>
              </w:rPr>
              <w:t>**</w:t>
            </w:r>
            <w:r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Գնառաջ</w:t>
            </w:r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արկը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պետք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է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ներառի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բոլոր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ծախսերն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,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այդ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թվում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՝ </w:t>
            </w:r>
            <w:proofErr w:type="spellStart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>տրանսպորտային</w:t>
            </w:r>
            <w:proofErr w:type="spellEnd"/>
            <w:r w:rsidR="00C944DF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r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և ՀՀ </w:t>
            </w:r>
            <w:proofErr w:type="spellStart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տարածքում</w:t>
            </w:r>
            <w:proofErr w:type="spellEnd"/>
            <w:r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գործող</w:t>
            </w:r>
            <w:proofErr w:type="spellEnd"/>
            <w:r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պարտադիր</w:t>
            </w:r>
            <w:proofErr w:type="spellEnd"/>
            <w:r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վճարումները</w:t>
            </w:r>
            <w:proofErr w:type="spellEnd"/>
            <w:r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և </w:t>
            </w:r>
            <w:proofErr w:type="spellStart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հարկերը</w:t>
            </w:r>
            <w:proofErr w:type="spellEnd"/>
            <w:r w:rsidRPr="00020B23">
              <w:rPr>
                <w:rFonts w:ascii="Calibri" w:eastAsia="Times New Roman" w:hAnsi="Calibri" w:cs="Calibri"/>
                <w:i/>
                <w:color w:val="000000"/>
              </w:rPr>
              <w:t>:</w:t>
            </w:r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Տպիչների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վերանորոգումն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ու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սպասարկումը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նույնպես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պետք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է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իրականացվի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նույն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մասնակցի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կողմից</w:t>
            </w:r>
            <w:proofErr w:type="spellEnd"/>
            <w:r w:rsidR="009C28C8" w:rsidRPr="00020B23">
              <w:rPr>
                <w:rFonts w:ascii="Calibri" w:eastAsia="Times New Roman" w:hAnsi="Calibri" w:cs="Calibri"/>
                <w:i/>
                <w:color w:val="000000"/>
              </w:rPr>
              <w:t>:</w:t>
            </w:r>
          </w:p>
          <w:p w:rsidR="00C944DF" w:rsidRPr="00392BBF" w:rsidRDefault="00C944DF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</w:p>
          <w:p w:rsidR="00392BBF" w:rsidRPr="00392BBF" w:rsidRDefault="00795757" w:rsidP="00392BBF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</w:rPr>
            </w:pP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Պայմանագրի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գործողության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ընթացքում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քարթրիջների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մոդելների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փոփոխությունների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 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դեպքում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լիցքավորման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և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վերանորոգման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գինը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պետք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է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պահպանվի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,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բացառույթամբ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՝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եթե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լրացուցիչ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հիմնավորումներ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ներկայացվեն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նոր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մոդելի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քարթրիջների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սպասարկման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առանձնահատոկությունների</w:t>
            </w:r>
            <w:proofErr w:type="spellEnd"/>
            <w:r w:rsidRPr="00795757">
              <w:rPr>
                <w:rFonts w:ascii="Calibri" w:eastAsia="Times New Roman" w:hAnsi="Calibri" w:cs="Calibri"/>
                <w:i/>
                <w:color w:val="000000"/>
              </w:rPr>
              <w:t xml:space="preserve"> </w:t>
            </w:r>
            <w:proofErr w:type="spellStart"/>
            <w:r w:rsidRPr="00795757">
              <w:rPr>
                <w:rFonts w:ascii="Calibri" w:eastAsia="Times New Roman" w:hAnsi="Calibri" w:cs="Calibri"/>
                <w:i/>
                <w:color w:val="000000"/>
              </w:rPr>
              <w:t>վերաբերյալ</w:t>
            </w:r>
            <w:proofErr w:type="spellEnd"/>
            <w:r>
              <w:rPr>
                <w:rFonts w:ascii="Calibri" w:eastAsia="Times New Roman" w:hAnsi="Calibri" w:cs="Calibri"/>
                <w:i/>
                <w:color w:val="000000"/>
              </w:rPr>
              <w:t>:</w:t>
            </w:r>
          </w:p>
        </w:tc>
      </w:tr>
      <w:tr w:rsidR="00580BCC" w:rsidRPr="005F1824" w:rsidTr="00392BBF">
        <w:trPr>
          <w:trHeight w:val="2399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1824" w:rsidRPr="00392BBF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BB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7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320C1" w:rsidRDefault="008320C1" w:rsidP="00392BBF">
            <w:pPr>
              <w:spacing w:after="0" w:line="240" w:lineRule="auto"/>
              <w:rPr>
                <w:rFonts w:ascii="Sylfaen" w:eastAsia="Times New Roman" w:hAnsi="Sylfaen" w:cs="Calibri"/>
                <w:b/>
                <w:i/>
                <w:color w:val="000000"/>
              </w:rPr>
            </w:pPr>
            <w:proofErr w:type="spellStart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Մ</w:t>
            </w:r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>րցույթի</w:t>
            </w:r>
            <w:proofErr w:type="spellEnd"/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proofErr w:type="spellStart"/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>մասնակից</w:t>
            </w:r>
            <w:proofErr w:type="spellEnd"/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proofErr w:type="spellStart"/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>ընկերության</w:t>
            </w:r>
            <w:proofErr w:type="spellEnd"/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անվանումը</w:t>
            </w:r>
            <w:proofErr w:type="spellEnd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</w:p>
          <w:p w:rsidR="00392BBF" w:rsidRPr="00392BBF" w:rsidRDefault="00392BBF" w:rsidP="00392BBF">
            <w:pPr>
              <w:spacing w:after="0" w:line="240" w:lineRule="auto"/>
              <w:rPr>
                <w:rFonts w:ascii="Sylfaen" w:eastAsia="Times New Roman" w:hAnsi="Sylfaen" w:cs="Calibri"/>
                <w:b/>
                <w:i/>
                <w:color w:val="000000"/>
              </w:rPr>
            </w:pPr>
          </w:p>
          <w:p w:rsidR="005F1824" w:rsidRPr="00392BBF" w:rsidRDefault="008320C1" w:rsidP="00392BBF">
            <w:pPr>
              <w:spacing w:after="0" w:line="240" w:lineRule="auto"/>
              <w:rPr>
                <w:rFonts w:ascii="Sylfaen" w:eastAsia="Times New Roman" w:hAnsi="Sylfaen" w:cs="Calibri"/>
                <w:b/>
                <w:i/>
                <w:color w:val="000000"/>
              </w:rPr>
            </w:pPr>
            <w:proofErr w:type="spellStart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Լիազորված</w:t>
            </w:r>
            <w:proofErr w:type="spellEnd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ներկայացուցչի</w:t>
            </w:r>
            <w:proofErr w:type="spellEnd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պաշտոնը</w:t>
            </w:r>
            <w:proofErr w:type="spellEnd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,</w:t>
            </w:r>
            <w:r w:rsidR="00514F12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ԱԱՀ և</w:t>
            </w:r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</w:t>
            </w:r>
            <w:proofErr w:type="spellStart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>ստորագրություն</w:t>
            </w:r>
            <w:proofErr w:type="spellEnd"/>
            <w:r w:rsidRPr="00392BBF">
              <w:rPr>
                <w:rFonts w:ascii="Sylfaen" w:eastAsia="Times New Roman" w:hAnsi="Sylfaen" w:cs="Calibri"/>
                <w:b/>
                <w:i/>
                <w:color w:val="000000"/>
              </w:rPr>
              <w:t xml:space="preserve">   </w:t>
            </w:r>
          </w:p>
          <w:p w:rsidR="00C944DF" w:rsidRPr="00392BBF" w:rsidRDefault="00C944DF" w:rsidP="00392B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  <w:p w:rsidR="008320C1" w:rsidRPr="00392BBF" w:rsidRDefault="00C944DF" w:rsidP="00392B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392BBF">
              <w:rPr>
                <w:rFonts w:ascii="Sylfaen" w:eastAsia="Times New Roman" w:hAnsi="Sylfaen" w:cs="Calibri"/>
                <w:color w:val="000000"/>
              </w:rPr>
              <w:t>Կ.Տ</w:t>
            </w:r>
          </w:p>
        </w:tc>
      </w:tr>
      <w:tr w:rsidR="00C944DF" w:rsidRPr="005F1824" w:rsidTr="00392BBF">
        <w:trPr>
          <w:trHeight w:val="23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182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F182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F18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1824" w:rsidRPr="005F1824" w:rsidRDefault="005F1824" w:rsidP="00392B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CE6104" w:rsidRPr="005F1824" w:rsidRDefault="00CE6104" w:rsidP="005F1824"/>
    <w:sectPr w:rsidR="00CE6104" w:rsidRPr="005F1824" w:rsidSect="00C944DF">
      <w:headerReference w:type="default" r:id="rId10"/>
      <w:footerReference w:type="default" r:id="rId11"/>
      <w:pgSz w:w="15840" w:h="24480" w:code="3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C81" w:rsidRDefault="00BE2C81" w:rsidP="00650259">
      <w:pPr>
        <w:spacing w:after="0" w:line="240" w:lineRule="auto"/>
      </w:pPr>
      <w:r>
        <w:separator/>
      </w:r>
    </w:p>
  </w:endnote>
  <w:endnote w:type="continuationSeparator" w:id="0">
    <w:p w:rsidR="00BE2C81" w:rsidRDefault="00BE2C8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BA261-6A21-4586-8D92-4C84D6620983}"/>
    <w:embedBold r:id="rId2" w:fontKey="{77921FAE-ECDD-45A2-87BD-AD0BE9741060}"/>
    <w:embedItalic r:id="rId3" w:fontKey="{EE7BB866-412B-4731-8780-F221F36D92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B71995A-B391-4AA0-9A35-C9F698432768}"/>
    <w:embedBold r:id="rId5" w:fontKey="{E8527F7E-9D92-4BEF-9368-C59C5029D187}"/>
    <w:embedItalic r:id="rId6" w:fontKey="{83C1EEDB-97BF-421B-B4C6-08431AC64E5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B3809D2-6345-4DAB-B151-7923C7728C0B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801C4747-9DDD-4229-9C89-0739BFF36F53}"/>
    <w:embedItalic r:id="rId9" w:fontKey="{8E451C4A-BC8A-4D44-A867-4956CE7B9F99}"/>
    <w:embedBoldItalic r:id="rId10" w:fontKey="{B5560214-38EA-4388-B878-7DD195EA5D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8320C1"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C81" w:rsidRDefault="00BE2C81" w:rsidP="00650259">
      <w:pPr>
        <w:spacing w:after="0" w:line="240" w:lineRule="auto"/>
      </w:pPr>
      <w:r>
        <w:separator/>
      </w:r>
    </w:p>
  </w:footnote>
  <w:footnote w:type="continuationSeparator" w:id="0">
    <w:p w:rsidR="00BE2C81" w:rsidRDefault="00BE2C8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29" w:type="dxa"/>
      <w:tblInd w:w="-1044" w:type="dxa"/>
      <w:shd w:val="clear" w:color="auto" w:fill="731F1C" w:themeFill="accent5"/>
      <w:tblLook w:val="04A0" w:firstRow="1" w:lastRow="0" w:firstColumn="1" w:lastColumn="0" w:noHBand="0" w:noVBand="1"/>
    </w:tblPr>
    <w:tblGrid>
      <w:gridCol w:w="2562"/>
      <w:gridCol w:w="12367"/>
    </w:tblGrid>
    <w:tr w:rsidR="00713D1C" w:rsidRPr="00713D1C" w:rsidTr="00FD529A">
      <w:trPr>
        <w:trHeight w:val="264"/>
      </w:trPr>
      <w:tc>
        <w:tcPr>
          <w:tcW w:w="2562" w:type="dxa"/>
          <w:shd w:val="clear" w:color="auto" w:fill="731F1C" w:themeFill="accent5"/>
          <w:vAlign w:val="center"/>
        </w:tcPr>
        <w:p w:rsidR="008320C1" w:rsidRPr="00580BCC" w:rsidRDefault="00580BCC" w:rsidP="00580BCC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noProof/>
              <w:color w:val="FFFFFF"/>
              <w:sz w:val="32"/>
              <w:szCs w:val="32"/>
            </w:rPr>
          </w:pPr>
          <w:r w:rsidRPr="00580BCC">
            <w:rPr>
              <w:rFonts w:ascii="Arial" w:eastAsia="Calibri" w:hAnsi="Arial" w:cs="Arial"/>
              <w:b/>
              <w:noProof/>
              <w:color w:val="FFFFFF"/>
              <w:sz w:val="32"/>
              <w:szCs w:val="32"/>
            </w:rPr>
            <w:t>Գնառաջարկ</w:t>
          </w:r>
          <w:r w:rsidR="00392BBF">
            <w:rPr>
              <w:rFonts w:ascii="Arial" w:eastAsia="Calibri" w:hAnsi="Arial" w:cs="Arial"/>
              <w:b/>
              <w:noProof/>
              <w:color w:val="FFFFFF"/>
              <w:sz w:val="32"/>
              <w:szCs w:val="32"/>
            </w:rPr>
            <w:t>*</w:t>
          </w:r>
        </w:p>
      </w:tc>
      <w:tc>
        <w:tcPr>
          <w:tcW w:w="12367" w:type="dxa"/>
          <w:shd w:val="clear" w:color="auto" w:fill="731F1C" w:themeFill="accent5"/>
          <w:vAlign w:val="center"/>
        </w:tcPr>
        <w:p w:rsidR="008320C1" w:rsidRPr="00580BCC" w:rsidRDefault="00FD529A" w:rsidP="0022159E">
          <w:pPr>
            <w:pStyle w:val="Header"/>
            <w:jc w:val="both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ԿՈՆՎԵՐՍԲԱՆԿ ՓԲԸ ԳԼԽԱՄԱՍԻ ԵՒ ՄԱՍՆԱՃՅՈՒՂԵՐԻ </w:t>
          </w:r>
          <w:r w:rsidR="00580BCC" w:rsidRPr="00290C58">
            <w:rPr>
              <w:rFonts w:asciiTheme="minorHAnsi" w:hAnsiTheme="minorHAnsi" w:cstheme="minorHAnsi"/>
              <w:sz w:val="22"/>
              <w:szCs w:val="22"/>
            </w:rPr>
            <w:t>ՏՊԻՉՆԵՐԻ</w:t>
          </w:r>
          <w:r w:rsidR="002A062C" w:rsidRPr="00290C58">
            <w:rPr>
              <w:rFonts w:asciiTheme="minorHAnsi" w:hAnsiTheme="minorHAnsi" w:cstheme="minorHAnsi"/>
              <w:sz w:val="22"/>
              <w:szCs w:val="22"/>
            </w:rPr>
            <w:t xml:space="preserve"> ՎԵՐԱՆՈՐՈԳՄԱՆ</w:t>
          </w:r>
          <w:r w:rsidR="002A062C">
            <w:rPr>
              <w:rFonts w:asciiTheme="minorHAnsi" w:hAnsiTheme="minorHAnsi" w:cstheme="minorHAnsi"/>
              <w:sz w:val="22"/>
              <w:szCs w:val="22"/>
            </w:rPr>
            <w:t xml:space="preserve">, </w:t>
          </w:r>
          <w:r w:rsidR="00580BCC" w:rsidRPr="00580BCC">
            <w:rPr>
              <w:rFonts w:asciiTheme="minorHAnsi" w:hAnsiTheme="minorHAnsi" w:cstheme="minorHAnsi"/>
              <w:sz w:val="22"/>
              <w:szCs w:val="22"/>
            </w:rPr>
            <w:t xml:space="preserve"> ՔԱՐԹՐԻՋՆԵՐԻ</w:t>
          </w:r>
          <w:r w:rsidR="00580BCC" w:rsidRPr="005F1824">
            <w:rPr>
              <w:rFonts w:asciiTheme="minorHAnsi" w:hAnsiTheme="minorHAnsi" w:cstheme="minorHAnsi"/>
              <w:sz w:val="22"/>
              <w:szCs w:val="22"/>
            </w:rPr>
            <w:t xml:space="preserve"> ԼԻՑՔԱՎՈՐՄԱՆ</w:t>
          </w:r>
          <w:r w:rsidR="00392BBF">
            <w:rPr>
              <w:rFonts w:asciiTheme="minorHAnsi" w:hAnsiTheme="minorHAnsi" w:cstheme="minorHAnsi"/>
              <w:sz w:val="22"/>
              <w:szCs w:val="22"/>
            </w:rPr>
            <w:t>,</w:t>
          </w:r>
          <w:r w:rsidR="00580BCC" w:rsidRPr="005F1824">
            <w:rPr>
              <w:rFonts w:asciiTheme="minorHAnsi" w:hAnsiTheme="minorHAnsi" w:cstheme="minorHAnsi"/>
              <w:sz w:val="22"/>
              <w:szCs w:val="22"/>
            </w:rPr>
            <w:t xml:space="preserve">  ՎԵՐԱՆՈՐՈԳՄԱՆ  </w:t>
          </w:r>
          <w:r w:rsidR="00392BBF">
            <w:rPr>
              <w:rFonts w:asciiTheme="minorHAnsi" w:hAnsiTheme="minorHAnsi" w:cstheme="minorHAnsi"/>
              <w:sz w:val="22"/>
              <w:szCs w:val="22"/>
            </w:rPr>
            <w:t xml:space="preserve">ԵՒ ԱՇԽԱՏԱՏԵՂ ՀԱՍՑՆԵԼՈՒ </w:t>
          </w:r>
          <w:r w:rsidR="00580BCC" w:rsidRPr="005F1824">
            <w:rPr>
              <w:rFonts w:asciiTheme="minorHAnsi" w:hAnsiTheme="minorHAnsi" w:cstheme="minorHAnsi"/>
              <w:sz w:val="22"/>
              <w:szCs w:val="22"/>
            </w:rPr>
            <w:t xml:space="preserve">ԱՇԽԱՏԱՆՔՆԵՐԻ՝  ՆԵՐԱՌՎԱԾ ԵՆ </w:t>
          </w:r>
          <w:r w:rsidR="002A062C">
            <w:rPr>
              <w:rFonts w:asciiTheme="minorHAnsi" w:hAnsiTheme="minorHAnsi" w:cstheme="minorHAnsi"/>
              <w:sz w:val="22"/>
              <w:szCs w:val="22"/>
            </w:rPr>
            <w:t xml:space="preserve">ԴՐԱՆՑ </w:t>
          </w:r>
          <w:r w:rsidR="00580BCC" w:rsidRPr="005F1824">
            <w:rPr>
              <w:rFonts w:asciiTheme="minorHAnsi" w:hAnsiTheme="minorHAnsi" w:cstheme="minorHAnsi"/>
              <w:sz w:val="22"/>
              <w:szCs w:val="22"/>
            </w:rPr>
            <w:t>ՊԱՀԵՍՏԱՄԱՍԵՐ</w:t>
          </w:r>
          <w:r w:rsidR="00392BBF">
            <w:rPr>
              <w:rFonts w:asciiTheme="minorHAnsi" w:hAnsiTheme="minorHAnsi" w:cstheme="minorHAnsi"/>
              <w:sz w:val="22"/>
              <w:szCs w:val="22"/>
            </w:rPr>
            <w:t>Ը,</w:t>
          </w:r>
          <w:r w:rsidR="00580BCC" w:rsidRPr="005F1824">
            <w:rPr>
              <w:rFonts w:asciiTheme="minorHAnsi" w:hAnsiTheme="minorHAnsi" w:cstheme="minorHAnsi"/>
              <w:sz w:val="22"/>
              <w:szCs w:val="22"/>
            </w:rPr>
            <w:t xml:space="preserve"> ԱՌԱՔՄԱՆ  ՀԱՄԱՐ ԱՆՀՐԱԺԵՇՏ ԲՈԼՈՐ  ԾԱԽՍԵՐՆ ՈՒ ՀԱՐԿԵՐԸ</w:t>
          </w:r>
        </w:p>
      </w:tc>
    </w:tr>
  </w:tbl>
  <w:p w:rsidR="00650259" w:rsidRDefault="00650259" w:rsidP="00514F12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4180479"/>
    <w:multiLevelType w:val="hybridMultilevel"/>
    <w:tmpl w:val="867CC6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24"/>
    <w:rsid w:val="000075E9"/>
    <w:rsid w:val="00020B23"/>
    <w:rsid w:val="00052382"/>
    <w:rsid w:val="0006568A"/>
    <w:rsid w:val="00076F0F"/>
    <w:rsid w:val="00084253"/>
    <w:rsid w:val="000D1F49"/>
    <w:rsid w:val="001727CA"/>
    <w:rsid w:val="001979D3"/>
    <w:rsid w:val="001F0608"/>
    <w:rsid w:val="0022159E"/>
    <w:rsid w:val="00257184"/>
    <w:rsid w:val="00290C58"/>
    <w:rsid w:val="00290F5E"/>
    <w:rsid w:val="002A062C"/>
    <w:rsid w:val="002A5C5D"/>
    <w:rsid w:val="002C16BD"/>
    <w:rsid w:val="002C56E6"/>
    <w:rsid w:val="002E5B69"/>
    <w:rsid w:val="00343DF9"/>
    <w:rsid w:val="00361E11"/>
    <w:rsid w:val="00392BBF"/>
    <w:rsid w:val="003B4744"/>
    <w:rsid w:val="003F0847"/>
    <w:rsid w:val="003F55D9"/>
    <w:rsid w:val="0040090B"/>
    <w:rsid w:val="0046302A"/>
    <w:rsid w:val="00487D2D"/>
    <w:rsid w:val="004D5D62"/>
    <w:rsid w:val="005112D0"/>
    <w:rsid w:val="00514F12"/>
    <w:rsid w:val="005342E4"/>
    <w:rsid w:val="0053489D"/>
    <w:rsid w:val="00577E06"/>
    <w:rsid w:val="00580BCC"/>
    <w:rsid w:val="00592E41"/>
    <w:rsid w:val="005A3BF7"/>
    <w:rsid w:val="005C4DF5"/>
    <w:rsid w:val="005D6CC7"/>
    <w:rsid w:val="005F1824"/>
    <w:rsid w:val="005F2035"/>
    <w:rsid w:val="005F7990"/>
    <w:rsid w:val="00612A5C"/>
    <w:rsid w:val="00636DBB"/>
    <w:rsid w:val="0063739C"/>
    <w:rsid w:val="00650259"/>
    <w:rsid w:val="00651C81"/>
    <w:rsid w:val="00670058"/>
    <w:rsid w:val="006E62D8"/>
    <w:rsid w:val="00713D1C"/>
    <w:rsid w:val="00732B16"/>
    <w:rsid w:val="0073326A"/>
    <w:rsid w:val="00770F25"/>
    <w:rsid w:val="00795757"/>
    <w:rsid w:val="007A35A8"/>
    <w:rsid w:val="007B0791"/>
    <w:rsid w:val="007B0A85"/>
    <w:rsid w:val="007C6A52"/>
    <w:rsid w:val="00806FF3"/>
    <w:rsid w:val="0082043E"/>
    <w:rsid w:val="008320C1"/>
    <w:rsid w:val="008E203A"/>
    <w:rsid w:val="0091229C"/>
    <w:rsid w:val="00940E73"/>
    <w:rsid w:val="00976D36"/>
    <w:rsid w:val="0098597D"/>
    <w:rsid w:val="009C28C8"/>
    <w:rsid w:val="009F619A"/>
    <w:rsid w:val="009F6DDE"/>
    <w:rsid w:val="00A23302"/>
    <w:rsid w:val="00A370A8"/>
    <w:rsid w:val="00A51B9A"/>
    <w:rsid w:val="00A60442"/>
    <w:rsid w:val="00AB0BCC"/>
    <w:rsid w:val="00B160CA"/>
    <w:rsid w:val="00B50E3E"/>
    <w:rsid w:val="00B620F4"/>
    <w:rsid w:val="00BD4753"/>
    <w:rsid w:val="00BD5CB1"/>
    <w:rsid w:val="00BE2C81"/>
    <w:rsid w:val="00BE62EE"/>
    <w:rsid w:val="00C003BA"/>
    <w:rsid w:val="00C27FAC"/>
    <w:rsid w:val="00C46878"/>
    <w:rsid w:val="00C72268"/>
    <w:rsid w:val="00C944DF"/>
    <w:rsid w:val="00CB4A51"/>
    <w:rsid w:val="00CD4532"/>
    <w:rsid w:val="00CD47B0"/>
    <w:rsid w:val="00CD557E"/>
    <w:rsid w:val="00CE6104"/>
    <w:rsid w:val="00CE7918"/>
    <w:rsid w:val="00D16163"/>
    <w:rsid w:val="00D8366F"/>
    <w:rsid w:val="00DB3FAD"/>
    <w:rsid w:val="00E12A90"/>
    <w:rsid w:val="00E61C09"/>
    <w:rsid w:val="00E677FE"/>
    <w:rsid w:val="00E75CE2"/>
    <w:rsid w:val="00EB3B58"/>
    <w:rsid w:val="00EC7359"/>
    <w:rsid w:val="00EE3054"/>
    <w:rsid w:val="00F00606"/>
    <w:rsid w:val="00F01256"/>
    <w:rsid w:val="00F0308A"/>
    <w:rsid w:val="00FC7475"/>
    <w:rsid w:val="00FD529A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832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9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utyunyan%20Gohar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2021-12-14T12:48:00Z</dcterms:created>
  <dcterms:modified xsi:type="dcterms:W3CDTF">2021-12-23T09:57:00Z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